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55" w:rsidRDefault="00096555" w:rsidP="00F36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9C8">
        <w:rPr>
          <w:rFonts w:ascii="Times New Roman" w:hAnsi="Times New Roman"/>
          <w:b/>
          <w:sz w:val="24"/>
          <w:szCs w:val="24"/>
        </w:rPr>
        <w:t>ADAYIN YÜKÜMLÜLÜKLERİ</w:t>
      </w:r>
    </w:p>
    <w:p w:rsidR="00F3618C" w:rsidRPr="007F09C8" w:rsidRDefault="00F3618C" w:rsidP="00F36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6555" w:rsidRPr="007F09C8" w:rsidRDefault="00096555" w:rsidP="00F3618C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F09C8">
        <w:rPr>
          <w:rFonts w:ascii="Times New Roman" w:hAnsi="Times New Roman"/>
          <w:b/>
          <w:sz w:val="24"/>
          <w:szCs w:val="24"/>
        </w:rPr>
        <w:t>Başvurular</w:t>
      </w:r>
      <w:r w:rsidR="002357EB">
        <w:rPr>
          <w:rFonts w:ascii="Times New Roman" w:hAnsi="Times New Roman"/>
          <w:b/>
          <w:sz w:val="24"/>
          <w:szCs w:val="24"/>
        </w:rPr>
        <w:t>,</w:t>
      </w:r>
      <w:r w:rsidRPr="007F09C8">
        <w:rPr>
          <w:rFonts w:ascii="Times New Roman" w:hAnsi="Times New Roman"/>
          <w:b/>
          <w:sz w:val="24"/>
          <w:szCs w:val="24"/>
        </w:rPr>
        <w:t xml:space="preserve"> Belgelendirme ve Sınav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Aday, </w:t>
      </w:r>
      <w:proofErr w:type="gramStart"/>
      <w:r w:rsidRPr="007F09C8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proofErr w:type="gramEnd"/>
      <w:r w:rsidRPr="007F09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9C8">
        <w:rPr>
          <w:rFonts w:ascii="Times New Roman" w:hAnsi="Times New Roman"/>
          <w:sz w:val="24"/>
          <w:szCs w:val="24"/>
        </w:rPr>
        <w:t>sınavı</w:t>
      </w:r>
      <w:proofErr w:type="gramEnd"/>
      <w:r w:rsidRPr="007F09C8">
        <w:rPr>
          <w:rFonts w:ascii="Times New Roman" w:hAnsi="Times New Roman"/>
          <w:sz w:val="24"/>
          <w:szCs w:val="24"/>
        </w:rPr>
        <w:t xml:space="preserve"> başvuru şartlarını bilmek, yerine getirmek ve istendiğinde bu şartları taşıdığını doğrulayan tüm kanıtları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>' e sunmakla,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MMO </w:t>
      </w:r>
      <w:proofErr w:type="gramStart"/>
      <w:r>
        <w:rPr>
          <w:rFonts w:ascii="Times New Roman" w:hAnsi="Times New Roman"/>
          <w:sz w:val="24"/>
          <w:szCs w:val="24"/>
        </w:rPr>
        <w:t xml:space="preserve">MEYEM </w:t>
      </w:r>
      <w:r w:rsidRPr="007F09C8">
        <w:rPr>
          <w:rFonts w:ascii="Times New Roman" w:hAnsi="Times New Roman"/>
          <w:sz w:val="24"/>
          <w:szCs w:val="24"/>
        </w:rPr>
        <w:t xml:space="preserve"> web</w:t>
      </w:r>
      <w:proofErr w:type="gramEnd"/>
      <w:r w:rsidRPr="007F09C8">
        <w:rPr>
          <w:rFonts w:ascii="Times New Roman" w:hAnsi="Times New Roman"/>
          <w:sz w:val="24"/>
          <w:szCs w:val="24"/>
        </w:rPr>
        <w:t xml:space="preserve"> sayfasından yapılan başvurularda, sistemde otomatik olarak ekrana gelen bilgilerin (ikametgâh bilgileri vb.) doğruluğunu kontrol etmek </w:t>
      </w:r>
      <w:r w:rsidRPr="007F09C8">
        <w:rPr>
          <w:rFonts w:ascii="Times New Roman" w:hAnsi="Times New Roman"/>
          <w:noProof/>
          <w:sz w:val="24"/>
          <w:szCs w:val="24"/>
        </w:rPr>
        <w:t xml:space="preserve">ve </w:t>
      </w:r>
      <w:r w:rsidRPr="007F09C8">
        <w:rPr>
          <w:rFonts w:ascii="Times New Roman" w:hAnsi="Times New Roman"/>
          <w:sz w:val="24"/>
          <w:szCs w:val="24"/>
        </w:rPr>
        <w:t>gerektiğinde güncellemekle,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>’ e sunduğu tüm evrak ve bilgilerin doğruluğunu taahhüt etmekle,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Belgelendirme sınavlarına ilişkin önceden belirlenmiş kurallara uygun davranmakla,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Gerekli olduğunda, görevliler tarafından kendisine bildirilmek şartıyla, sınavlar sırasında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>’ in sesli/görüntülü kayıtlar tutmasına izin vermekle,</w:t>
      </w:r>
    </w:p>
    <w:p w:rsidR="00096555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Sınav sonrasında, diğer adayların sınavlarını kolaylaştıracak veya zorlaştıracak; ayrıca kişisel hak ve mahremiyetlerin ihlal edilmesine neden olacak paylaşımlarda bulunmamakla,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Sınav bitiminde verilen kitapçığın ve evrakların tamamını teslim etmekle,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web sayfasındaki belgelendirmeye ilişkin tüm duyuru ve uyarıları düzenli olarak takip etmekle, 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web sayfasındaki kişisel hesabında yer alan tüm bilgilerin doğruluğunu ve güncelliğini kontrol etmekle,</w:t>
      </w:r>
    </w:p>
    <w:p w:rsidR="00096555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MYK mevzuat ve gerekliliklerini kabul etmekle ve değişiklileri takip etmekle yükümlüdür.</w:t>
      </w:r>
    </w:p>
    <w:p w:rsidR="00F3618C" w:rsidRPr="007F09C8" w:rsidRDefault="00F3618C" w:rsidP="00F3618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6555" w:rsidRPr="007F09C8" w:rsidRDefault="00096555" w:rsidP="00F3618C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F09C8">
        <w:rPr>
          <w:rFonts w:ascii="Times New Roman" w:hAnsi="Times New Roman"/>
          <w:b/>
          <w:sz w:val="24"/>
          <w:szCs w:val="24"/>
        </w:rPr>
        <w:t xml:space="preserve">Belgelerin Kullanımı 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Belge sahibi, almış olduğu belgenin geçerliliği boyunca; gözetim, belge kapsamının değiştirilmesi, belgenin askıya alınması/iptali ve yeniden belgelendirme dâhil tüm </w:t>
      </w:r>
      <w:proofErr w:type="gramStart"/>
      <w:r w:rsidRPr="007F09C8">
        <w:rPr>
          <w:rFonts w:ascii="Times New Roman" w:hAnsi="Times New Roman"/>
          <w:sz w:val="24"/>
          <w:szCs w:val="24"/>
        </w:rPr>
        <w:t>proseslerle</w:t>
      </w:r>
      <w:proofErr w:type="gramEnd"/>
      <w:r w:rsidRPr="007F09C8">
        <w:rPr>
          <w:rFonts w:ascii="Times New Roman" w:hAnsi="Times New Roman"/>
          <w:sz w:val="24"/>
          <w:szCs w:val="24"/>
        </w:rPr>
        <w:t xml:space="preserve"> ilgili duyuru ve uyarıları </w:t>
      </w:r>
      <w:r>
        <w:rPr>
          <w:rFonts w:ascii="Times New Roman" w:hAnsi="Times New Roman"/>
          <w:sz w:val="24"/>
          <w:szCs w:val="24"/>
        </w:rPr>
        <w:t xml:space="preserve">MMO MEYEM </w:t>
      </w:r>
      <w:r w:rsidRPr="007F09C8">
        <w:rPr>
          <w:rFonts w:ascii="Times New Roman" w:hAnsi="Times New Roman"/>
          <w:sz w:val="24"/>
          <w:szCs w:val="24"/>
        </w:rPr>
        <w:t>’ in web sayfasından ve kişisel hesaplarından izlemek ve gerekliliklerini belirtilen süreler içinde yerine getirmekle,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Belgelendirme şartlarında ve belgenin kapsamında değişiklik yapılması durumunda,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tarafından belirtilen yönteme uygun olarak değişen şartlara uymak ve gerekli kanıtları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>’ e sunmakla,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Belgelendirme programı şartlarındaki değişiklikleri sağlayamaz duruma geldiğinde belgeyi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>’ e iade etmekle,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Sahip olduğu belge ile ilgili konularda kamu yararını gözeterek gerekli tüm önlemleri almak ve etik ilkelere bağlı kalmakla,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MMO </w:t>
      </w:r>
      <w:proofErr w:type="gramStart"/>
      <w:r>
        <w:rPr>
          <w:rFonts w:ascii="Times New Roman" w:hAnsi="Times New Roman"/>
          <w:sz w:val="24"/>
          <w:szCs w:val="24"/>
        </w:rPr>
        <w:t xml:space="preserve">MEYEM </w:t>
      </w:r>
      <w:r w:rsidRPr="007F09C8">
        <w:rPr>
          <w:rFonts w:ascii="Times New Roman" w:hAnsi="Times New Roman"/>
          <w:sz w:val="24"/>
          <w:szCs w:val="24"/>
        </w:rPr>
        <w:t xml:space="preserve"> tarafından</w:t>
      </w:r>
      <w:proofErr w:type="gramEnd"/>
      <w:r w:rsidRPr="007F09C8">
        <w:rPr>
          <w:rFonts w:ascii="Times New Roman" w:hAnsi="Times New Roman"/>
          <w:sz w:val="24"/>
          <w:szCs w:val="24"/>
        </w:rPr>
        <w:t xml:space="preserve"> ilan edilen yöntem ve sıklığa uygun olarak gözetim kanıtlarını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>’ e sunmakla,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MMO MEYEM </w:t>
      </w:r>
      <w:r w:rsidRPr="007F09C8">
        <w:rPr>
          <w:rFonts w:ascii="Times New Roman" w:hAnsi="Times New Roman"/>
          <w:sz w:val="24"/>
          <w:szCs w:val="24"/>
        </w:rPr>
        <w:t>tarafından belirtilen belge kullanım şartlarına uymadığının tespit edilmesi halinde, belgesinin askıya alınabileceği veya iptal edilebileceğini bilmekle,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lastRenderedPageBreak/>
        <w:t xml:space="preserve">TS EN ISO IEC 17024:2012 Standardına aykırı düşen durumlarda, belgeyi kullandırma veya iptal kararının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e ait olduğunu ve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’in belgeyi askıya alma ve iptal etme yetkilerini kabul etmekle,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Belgenin askıya alınması veya iptal edilmesi durumunda, belge kullanımına son vermek ve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tarafından ilan edilen yöntem ve süreye uygun olarak belgeyi iade etmekle,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Belgenin geçerlilik süresi sonunda belge kullanımına devam etmek için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tarafından belirtilen yeniden belgelendirme gerekliliklerini yerine getirmekle,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Belgeyi, belge kullanımından etkilenen taraflara zarar verecek ve yanıltıcı sonuçlar doğuracak biçimde kullanmamakla ve doğru olmayan beyanlarda bulunmamakla,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Sahip olduğu belgeye istinaden istihdam edilmesi veya serbest olarak çalışması durumunda, işveren/işyeri bilgilerini doğru ve eksiksiz olarak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e bildirmek ve güncelliğini sağlamakla,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tarafından bu sözleşme içeriğinde/şartlarında yapılabilecek değişikliklere uymakla,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web sayfasındaki kişisel hesabında yer alan tüm bilgilerin doğruluğunu ve güncelliğini kontrol etmekle yükümlüdür.</w:t>
      </w:r>
    </w:p>
    <w:p w:rsidR="00096555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yasal zorunluluktan dolayı gizli bilgileri vermesi gerektiğinde,  kanun tarafından yasaklanmadığı sürece, ilgili kişiyi paylaşılacak olan bilgi hakkında bilgilendirir.</w:t>
      </w:r>
    </w:p>
    <w:p w:rsidR="00096555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Mesleği icra etmesine mani bir durumda olması halinde MMO </w:t>
      </w:r>
      <w:proofErr w:type="spellStart"/>
      <w:r>
        <w:rPr>
          <w:rFonts w:ascii="Times New Roman" w:hAnsi="Times New Roman"/>
          <w:sz w:val="24"/>
          <w:szCs w:val="24"/>
        </w:rPr>
        <w:t>MEYEM’i</w:t>
      </w:r>
      <w:proofErr w:type="spellEnd"/>
      <w:r>
        <w:rPr>
          <w:rFonts w:ascii="Times New Roman" w:hAnsi="Times New Roman"/>
          <w:sz w:val="24"/>
          <w:szCs w:val="24"/>
        </w:rPr>
        <w:t xml:space="preserve"> bilgilendirmek ile yükümlüdür.</w:t>
      </w:r>
    </w:p>
    <w:p w:rsidR="00096555" w:rsidRPr="003600F6" w:rsidRDefault="00096555" w:rsidP="00F3618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96555" w:rsidRPr="007F09C8" w:rsidRDefault="00096555" w:rsidP="00F3618C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F09C8">
        <w:rPr>
          <w:rFonts w:ascii="Times New Roman" w:hAnsi="Times New Roman"/>
          <w:b/>
          <w:sz w:val="24"/>
          <w:szCs w:val="24"/>
        </w:rPr>
        <w:t>Logoların/Markaların Kullanımı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Belge sahibi, </w:t>
      </w:r>
      <w:r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web sayfasında ilan edilen </w:t>
      </w:r>
      <w:proofErr w:type="gramStart"/>
      <w:r w:rsidRPr="007F09C8">
        <w:rPr>
          <w:rFonts w:ascii="Times New Roman" w:hAnsi="Times New Roman"/>
          <w:sz w:val="24"/>
          <w:szCs w:val="24"/>
        </w:rPr>
        <w:t>logo</w:t>
      </w:r>
      <w:proofErr w:type="gramEnd"/>
      <w:r w:rsidRPr="007F09C8">
        <w:rPr>
          <w:rFonts w:ascii="Times New Roman" w:hAnsi="Times New Roman"/>
          <w:sz w:val="24"/>
          <w:szCs w:val="24"/>
        </w:rPr>
        <w:t>/marka kullanım şartlarına uymakla ve logo/marka kullanım şartlarına uyulmaması halinde belgesinin askıya alınabileceği veya iptal edilebileceğini bilmekle yükümlüdür.</w:t>
      </w:r>
    </w:p>
    <w:p w:rsidR="00096555" w:rsidRPr="007F09C8" w:rsidRDefault="00096555" w:rsidP="00F36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555" w:rsidRDefault="00096555" w:rsidP="00F36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MMO MEYEM</w:t>
      </w:r>
      <w:r w:rsidRPr="007F09C8">
        <w:rPr>
          <w:rFonts w:ascii="Times New Roman" w:hAnsi="Times New Roman"/>
          <w:b/>
          <w:sz w:val="24"/>
          <w:szCs w:val="24"/>
        </w:rPr>
        <w:t>' İN YÜKÜMLÜLÜKLERİ</w:t>
      </w:r>
    </w:p>
    <w:p w:rsidR="00F3618C" w:rsidRPr="007F09C8" w:rsidRDefault="00F3618C" w:rsidP="00F36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618C" w:rsidRPr="00F3618C" w:rsidRDefault="00096555" w:rsidP="00F3618C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F09C8">
        <w:rPr>
          <w:rFonts w:ascii="Times New Roman" w:hAnsi="Times New Roman"/>
          <w:b/>
          <w:sz w:val="24"/>
          <w:szCs w:val="24"/>
        </w:rPr>
        <w:t>Başvurular ve Belgelendirme Sınav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357EB">
        <w:rPr>
          <w:rFonts w:ascii="Times New Roman" w:hAnsi="Times New Roman"/>
          <w:sz w:val="24"/>
          <w:szCs w:val="24"/>
        </w:rPr>
        <w:t xml:space="preserve">MMO MEYEM, </w:t>
      </w:r>
      <w:r w:rsidRPr="007F09C8">
        <w:rPr>
          <w:rFonts w:ascii="Times New Roman" w:hAnsi="Times New Roman"/>
          <w:sz w:val="24"/>
          <w:szCs w:val="24"/>
        </w:rPr>
        <w:t xml:space="preserve">belgelendirme sınavı başvurularını, tüm adayların erişimine açık olacak ve gerekli tüm bilgileri içerecek şekilde </w:t>
      </w:r>
      <w:r w:rsidRPr="002357EB">
        <w:rPr>
          <w:rFonts w:ascii="Times New Roman" w:hAnsi="Times New Roman"/>
          <w:sz w:val="24"/>
          <w:szCs w:val="24"/>
        </w:rPr>
        <w:t xml:space="preserve">MMO MEYEM </w:t>
      </w:r>
      <w:r w:rsidRPr="007F09C8">
        <w:rPr>
          <w:rFonts w:ascii="Times New Roman" w:hAnsi="Times New Roman"/>
          <w:sz w:val="24"/>
          <w:szCs w:val="24"/>
        </w:rPr>
        <w:t>web sayfasında ve gerekli görülen diğer araçlar vasıtasıyla zamanında ilan etmekle,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Başvuru ve sınavla ilgili yapılabilecek değişiklikleri adaylara zamanında duyurmakla,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Adayları başvurularının kabulü, sınava girilecek tarih ve yer bilgileri, sınav sonuç bilgileri ve başarı durumları hakkında </w:t>
      </w:r>
      <w:r w:rsidRPr="002357EB">
        <w:rPr>
          <w:rFonts w:ascii="Times New Roman" w:hAnsi="Times New Roman"/>
          <w:sz w:val="24"/>
          <w:szCs w:val="24"/>
        </w:rPr>
        <w:t xml:space="preserve">MMO MEYEM </w:t>
      </w:r>
      <w:r w:rsidRPr="007F09C8">
        <w:rPr>
          <w:rFonts w:ascii="Times New Roman" w:hAnsi="Times New Roman"/>
          <w:sz w:val="24"/>
          <w:szCs w:val="24"/>
        </w:rPr>
        <w:t>web sayfası vasıtasıyla bilgilendirmekle,</w:t>
      </w:r>
    </w:p>
    <w:p w:rsidR="002357EB" w:rsidRPr="002357EB" w:rsidRDefault="002357EB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2357EB">
        <w:rPr>
          <w:rFonts w:ascii="Times New Roman" w:hAnsi="Times New Roman"/>
          <w:i/>
          <w:sz w:val="24"/>
          <w:szCs w:val="24"/>
        </w:rPr>
        <w:t>Adaylara tüketici hakları mevzuatına uygun süreler içerisinde hizmet sunmakla,</w:t>
      </w:r>
    </w:p>
    <w:p w:rsidR="002357EB" w:rsidRPr="002357EB" w:rsidRDefault="002357EB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2357EB">
        <w:rPr>
          <w:rFonts w:ascii="Times New Roman" w:hAnsi="Times New Roman"/>
          <w:i/>
          <w:sz w:val="24"/>
          <w:szCs w:val="24"/>
        </w:rPr>
        <w:t>Adayların hizmet almadan cayma hakkına uygun davranmakla(makul sürede bildirim veya mücbir sebep halinde; gerekli incelemelerin yapılması kaydıyla; ücretin %70’inin iadesini yapmakla),</w:t>
      </w:r>
    </w:p>
    <w:p w:rsidR="002357EB" w:rsidRDefault="002357EB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2357EB">
        <w:rPr>
          <w:rFonts w:ascii="Times New Roman" w:hAnsi="Times New Roman"/>
          <w:i/>
          <w:sz w:val="24"/>
          <w:szCs w:val="24"/>
        </w:rPr>
        <w:t>Adaylara başvurularının uygun bulunmasından sonra 3 ay içinde uygun hizmeti sunmakla,</w:t>
      </w:r>
    </w:p>
    <w:p w:rsidR="002357EB" w:rsidRDefault="002357EB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Mevzuat çerçevesinde uygun adaylara teşvik hakkında bilgilendirme yapmak, şartları sağlayan kişilerin teşvikten yararlanması süreçlerini ilgili mevzuat uyarınca yürütmek</w:t>
      </w:r>
      <w:r w:rsidR="00F3618C">
        <w:rPr>
          <w:rFonts w:ascii="Times New Roman" w:hAnsi="Times New Roman"/>
          <w:i/>
          <w:sz w:val="24"/>
          <w:szCs w:val="24"/>
        </w:rPr>
        <w:t>le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F3618C" w:rsidRDefault="00F3618C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Adayın bir başka yetkilendirilmiş belgelendirme kuruluşunda başvuru yaptığı ulusal yeterlilik çerçevesinde elde ettiği yeterlilik birimi için MYK ve TÜRKAK mevzuatı uyarınca birim birleştirme işlemlerini gerçekleştirmekle,</w:t>
      </w:r>
    </w:p>
    <w:p w:rsidR="00F3618C" w:rsidRPr="002357EB" w:rsidRDefault="00F3618C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Adayı, uygun şartlar altında yaptığı başvuru için, adayın teşvikten yararlandığı durumlarda ek bir ücret talep etmeden en az 3 diğer durumlarda ek bir ücret talep etmeden en az 2 defa sınava almakla,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Şartları sağlayan tüm adayların başvurularını kabul etmekle,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Belgelendirmeye ve sınavın uygulanmasına esas teşkil eden tüm şartlar hakkında adayları bilgilendirmekle, </w:t>
      </w:r>
    </w:p>
    <w:p w:rsidR="00096555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Adayların kişisel bilgilerinin gizliliğini ve güvenliğini sağlamakla yükümlüdür.</w:t>
      </w:r>
    </w:p>
    <w:p w:rsidR="00F3618C" w:rsidRPr="007F09C8" w:rsidRDefault="00F3618C" w:rsidP="00F36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618C" w:rsidRPr="00F3618C" w:rsidRDefault="00096555" w:rsidP="00F361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09C8">
        <w:rPr>
          <w:rFonts w:ascii="Times New Roman" w:hAnsi="Times New Roman"/>
          <w:b/>
          <w:sz w:val="24"/>
          <w:szCs w:val="24"/>
        </w:rPr>
        <w:t xml:space="preserve">Belgelerin Kullanımı </w:t>
      </w:r>
    </w:p>
    <w:p w:rsidR="00096555" w:rsidRPr="007F09C8" w:rsidRDefault="00096555" w:rsidP="00F3618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9C8">
        <w:rPr>
          <w:rFonts w:ascii="Times New Roman" w:hAnsi="Times New Roman" w:cs="Times New Roman"/>
          <w:sz w:val="24"/>
          <w:szCs w:val="24"/>
        </w:rPr>
        <w:t>İşbu sözleşme adayın belge almaya hak kazanması halinde geçerli olacaktır.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Alınan belgelerin geçerliliği boyunca; gözetim, belge kapsamının değiştirilmesi, belgenin askıya alınması/iptali ve yeniden belgelendirme dâhil tüm </w:t>
      </w:r>
      <w:proofErr w:type="gramStart"/>
      <w:r w:rsidRPr="007F09C8">
        <w:rPr>
          <w:rFonts w:ascii="Times New Roman" w:hAnsi="Times New Roman"/>
          <w:sz w:val="24"/>
          <w:szCs w:val="24"/>
        </w:rPr>
        <w:t>proseslerle</w:t>
      </w:r>
      <w:proofErr w:type="gramEnd"/>
      <w:r w:rsidRPr="007F09C8">
        <w:rPr>
          <w:rFonts w:ascii="Times New Roman" w:hAnsi="Times New Roman"/>
          <w:sz w:val="24"/>
          <w:szCs w:val="24"/>
        </w:rPr>
        <w:t xml:space="preserve"> ilgili duyuru ve uyarıları </w:t>
      </w:r>
      <w:r w:rsidRPr="00F3618C">
        <w:rPr>
          <w:rFonts w:ascii="Times New Roman" w:hAnsi="Times New Roman"/>
          <w:sz w:val="24"/>
          <w:szCs w:val="24"/>
        </w:rPr>
        <w:t xml:space="preserve">MMO MEYEM </w:t>
      </w:r>
      <w:r w:rsidRPr="007F09C8">
        <w:rPr>
          <w:rFonts w:ascii="Times New Roman" w:hAnsi="Times New Roman"/>
          <w:sz w:val="24"/>
          <w:szCs w:val="24"/>
        </w:rPr>
        <w:t>web sayfasında bildirmekle,</w:t>
      </w:r>
    </w:p>
    <w:p w:rsidR="00096555" w:rsidRPr="007F09C8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Belgelendirme şartlarında ve belgenin kapsamında değişiklik yapılması durumunda, belge sahiplerini değişen şartlara uymaları konusunda bilgilendirmekle,</w:t>
      </w:r>
    </w:p>
    <w:p w:rsidR="00096555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Belgelendirme </w:t>
      </w:r>
      <w:proofErr w:type="gramStart"/>
      <w:r w:rsidRPr="007F09C8">
        <w:rPr>
          <w:rFonts w:ascii="Times New Roman" w:hAnsi="Times New Roman"/>
          <w:sz w:val="24"/>
          <w:szCs w:val="24"/>
        </w:rPr>
        <w:t>prosesleriyle</w:t>
      </w:r>
      <w:proofErr w:type="gramEnd"/>
      <w:r w:rsidRPr="007F09C8">
        <w:rPr>
          <w:rFonts w:ascii="Times New Roman" w:hAnsi="Times New Roman"/>
          <w:sz w:val="24"/>
          <w:szCs w:val="24"/>
        </w:rPr>
        <w:t xml:space="preserve"> ilgili tüm itiraz veya şikâyetlerin tarafsız bir şekilde ve zamanında değerlendirilmesini sağlamakla,</w:t>
      </w:r>
    </w:p>
    <w:p w:rsidR="00F3618C" w:rsidRPr="00F3618C" w:rsidRDefault="00F3618C" w:rsidP="00F361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F3618C">
        <w:rPr>
          <w:rFonts w:ascii="Times New Roman" w:hAnsi="Times New Roman"/>
          <w:i/>
          <w:sz w:val="24"/>
          <w:szCs w:val="24"/>
        </w:rPr>
        <w:t xml:space="preserve">Belgeli kişinin ölçme değerlendirme sırasında uygunsuz şekilde başarılı olduğu veya hatalı şekilde belgeye ulaştığı değerlendirmesinin iç-dış denetimler sırasında tespit edilmesi halinde belgesini iptal etmekle, sorumluluğun MMO </w:t>
      </w:r>
      <w:proofErr w:type="spellStart"/>
      <w:r w:rsidRPr="00F3618C">
        <w:rPr>
          <w:rFonts w:ascii="Times New Roman" w:hAnsi="Times New Roman"/>
          <w:i/>
          <w:sz w:val="24"/>
          <w:szCs w:val="24"/>
        </w:rPr>
        <w:t>MEYEM’de</w:t>
      </w:r>
      <w:proofErr w:type="spellEnd"/>
      <w:r w:rsidRPr="00F3618C">
        <w:rPr>
          <w:rFonts w:ascii="Times New Roman" w:hAnsi="Times New Roman"/>
          <w:i/>
          <w:sz w:val="24"/>
          <w:szCs w:val="24"/>
        </w:rPr>
        <w:t xml:space="preserve"> olduğu hallerde telafi işlemleri için ek bir ücret almamakla,</w:t>
      </w:r>
    </w:p>
    <w:p w:rsidR="00096555" w:rsidRDefault="00096555" w:rsidP="00F3618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>Belge sahiplerinin kişisel bilgilerinin gizliliğini ve güvenliğini sağlamakla yükümlüdür</w:t>
      </w:r>
      <w:r w:rsidR="00F3618C">
        <w:rPr>
          <w:rFonts w:ascii="Times New Roman" w:hAnsi="Times New Roman"/>
          <w:sz w:val="24"/>
          <w:szCs w:val="24"/>
        </w:rPr>
        <w:t>.</w:t>
      </w:r>
    </w:p>
    <w:p w:rsidR="00F3618C" w:rsidRPr="007F09C8" w:rsidRDefault="00F3618C" w:rsidP="00F36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555" w:rsidRPr="007F09C8" w:rsidRDefault="00096555" w:rsidP="00F3618C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F09C8">
        <w:rPr>
          <w:rFonts w:ascii="Times New Roman" w:hAnsi="Times New Roman"/>
          <w:b/>
          <w:sz w:val="24"/>
          <w:szCs w:val="24"/>
        </w:rPr>
        <w:t>Logoların/Markaların Kullanımı</w:t>
      </w:r>
    </w:p>
    <w:p w:rsidR="00096555" w:rsidRDefault="00096555" w:rsidP="00F36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618C">
        <w:rPr>
          <w:rFonts w:ascii="Times New Roman" w:hAnsi="Times New Roman"/>
          <w:sz w:val="24"/>
          <w:szCs w:val="24"/>
        </w:rPr>
        <w:t xml:space="preserve">MMO MEYEM </w:t>
      </w:r>
      <w:proofErr w:type="gramStart"/>
      <w:r w:rsidRPr="007F09C8">
        <w:rPr>
          <w:rFonts w:ascii="Times New Roman" w:hAnsi="Times New Roman"/>
          <w:sz w:val="24"/>
          <w:szCs w:val="24"/>
        </w:rPr>
        <w:t>logo</w:t>
      </w:r>
      <w:proofErr w:type="gramEnd"/>
      <w:r w:rsidRPr="007F09C8">
        <w:rPr>
          <w:rFonts w:ascii="Times New Roman" w:hAnsi="Times New Roman"/>
          <w:sz w:val="24"/>
          <w:szCs w:val="24"/>
        </w:rPr>
        <w:t xml:space="preserve">/marka kullanım şartlarını adayların erişimine açık olacak şekilde </w:t>
      </w:r>
      <w:r w:rsidRPr="00F3618C"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 xml:space="preserve"> web sayfasında duyurmakla yükümlüdür.</w:t>
      </w:r>
    </w:p>
    <w:p w:rsidR="00F3618C" w:rsidRPr="007F09C8" w:rsidRDefault="00F3618C" w:rsidP="00F361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618C" w:rsidRDefault="00F3618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96555" w:rsidRPr="007F09C8" w:rsidRDefault="00096555" w:rsidP="00F36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9C8">
        <w:rPr>
          <w:rFonts w:ascii="Times New Roman" w:hAnsi="Times New Roman"/>
          <w:b/>
          <w:sz w:val="24"/>
          <w:szCs w:val="24"/>
        </w:rPr>
        <w:lastRenderedPageBreak/>
        <w:t>ANLAŞMAZLIKLARIN ÇÖZÜMÜ</w:t>
      </w:r>
    </w:p>
    <w:p w:rsidR="00096555" w:rsidRDefault="00096555" w:rsidP="00F361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09C8">
        <w:rPr>
          <w:rFonts w:ascii="Times New Roman" w:hAnsi="Times New Roman"/>
          <w:sz w:val="24"/>
          <w:szCs w:val="24"/>
        </w:rPr>
        <w:t xml:space="preserve">Adaylar, bu sözleşmenin uygulanmasından kaynaklanan her türlü anlaşmazlığın çözümlenmesi için yargı yoluna gitmeden önce </w:t>
      </w:r>
      <w:r w:rsidRPr="00F3618C">
        <w:rPr>
          <w:rFonts w:ascii="Times New Roman" w:hAnsi="Times New Roman"/>
          <w:sz w:val="24"/>
          <w:szCs w:val="24"/>
        </w:rPr>
        <w:t xml:space="preserve">MMO MEYEM' </w:t>
      </w:r>
      <w:r w:rsidRPr="007F09C8">
        <w:rPr>
          <w:rFonts w:ascii="Times New Roman" w:hAnsi="Times New Roman"/>
          <w:sz w:val="24"/>
          <w:szCs w:val="24"/>
        </w:rPr>
        <w:t xml:space="preserve">e başvurmayı, gerektiğinde </w:t>
      </w:r>
      <w:r w:rsidRPr="00F3618C">
        <w:rPr>
          <w:rFonts w:ascii="Times New Roman" w:hAnsi="Times New Roman"/>
          <w:sz w:val="24"/>
          <w:szCs w:val="24"/>
        </w:rPr>
        <w:t>MMO MEYEM</w:t>
      </w:r>
      <w:r w:rsidRPr="007F09C8">
        <w:rPr>
          <w:rFonts w:ascii="Times New Roman" w:hAnsi="Times New Roman"/>
          <w:sz w:val="24"/>
          <w:szCs w:val="24"/>
        </w:rPr>
        <w:t>’ in itiraz ve şikâyet süreçlerini tüketmeyi; bunlardan sonuç alamadıkları takdirde yargı yoluna gitmeyi ve yetkili mahkeme olarak Ankara mahkemelerini kabul ederler.</w:t>
      </w:r>
    </w:p>
    <w:p w:rsidR="00F3618C" w:rsidRPr="007F09C8" w:rsidRDefault="00F3618C" w:rsidP="00F3618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6555" w:rsidRPr="007F09C8" w:rsidRDefault="00096555" w:rsidP="00F3618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96555" w:rsidRPr="007F09C8" w:rsidRDefault="00096555" w:rsidP="00F3618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F09C8">
        <w:rPr>
          <w:rFonts w:ascii="Times New Roman" w:hAnsi="Times New Roman"/>
          <w:b/>
          <w:bCs/>
          <w:sz w:val="24"/>
          <w:szCs w:val="24"/>
        </w:rPr>
        <w:t>ADAYIN ADI-SOYADI:</w:t>
      </w:r>
    </w:p>
    <w:p w:rsidR="00096555" w:rsidRPr="007F09C8" w:rsidRDefault="00096555" w:rsidP="00F3618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F09C8">
        <w:rPr>
          <w:rFonts w:ascii="Times New Roman" w:hAnsi="Times New Roman"/>
          <w:b/>
          <w:bCs/>
          <w:sz w:val="24"/>
          <w:szCs w:val="24"/>
        </w:rPr>
        <w:t>TARİH:</w:t>
      </w:r>
    </w:p>
    <w:p w:rsidR="00AD4C23" w:rsidRDefault="00096555" w:rsidP="00F3618C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  <w:r w:rsidRPr="007F09C8">
        <w:rPr>
          <w:rFonts w:ascii="Times New Roman" w:hAnsi="Times New Roman"/>
          <w:b/>
          <w:bCs/>
          <w:sz w:val="24"/>
          <w:szCs w:val="24"/>
        </w:rPr>
        <w:t>İMZA:</w:t>
      </w:r>
    </w:p>
    <w:p w:rsidR="00AD4C23" w:rsidRDefault="00AD4C23" w:rsidP="00F3618C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AD4C23" w:rsidRDefault="00AD4C23" w:rsidP="00F3618C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AD4C23" w:rsidRDefault="00AD4C23" w:rsidP="00F3618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D4C23" w:rsidRDefault="00AD4C23" w:rsidP="00F3618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KURULUŞ ADINA</w:t>
      </w:r>
    </w:p>
    <w:p w:rsidR="00AD4C23" w:rsidRPr="007F09C8" w:rsidRDefault="00AD4C23" w:rsidP="00F3618C">
      <w:pPr>
        <w:tabs>
          <w:tab w:val="left" w:pos="2038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7F09C8">
        <w:rPr>
          <w:rFonts w:ascii="Times New Roman" w:hAnsi="Times New Roman"/>
          <w:b/>
          <w:bCs/>
          <w:sz w:val="24"/>
          <w:szCs w:val="24"/>
        </w:rPr>
        <w:t>ADI-SOYADI: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AD4C23" w:rsidRPr="007F09C8" w:rsidRDefault="00AD4C23" w:rsidP="00F3618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F09C8">
        <w:rPr>
          <w:rFonts w:ascii="Times New Roman" w:hAnsi="Times New Roman"/>
          <w:b/>
          <w:bCs/>
          <w:sz w:val="24"/>
          <w:szCs w:val="24"/>
        </w:rPr>
        <w:t>TARİH:</w:t>
      </w:r>
    </w:p>
    <w:p w:rsidR="00AD4C23" w:rsidRDefault="00AD4C23" w:rsidP="00F3618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F09C8">
        <w:rPr>
          <w:rFonts w:ascii="Times New Roman" w:hAnsi="Times New Roman"/>
          <w:b/>
          <w:bCs/>
          <w:sz w:val="24"/>
          <w:szCs w:val="24"/>
        </w:rPr>
        <w:t>İMZA:</w:t>
      </w:r>
    </w:p>
    <w:p w:rsidR="000256FB" w:rsidRPr="00C27A92" w:rsidRDefault="000256FB" w:rsidP="00BE4A36">
      <w:pPr>
        <w:rPr>
          <w:rFonts w:ascii="Times New Roman" w:hAnsi="Times New Roman"/>
          <w:b/>
        </w:rPr>
      </w:pPr>
      <w:bookmarkStart w:id="0" w:name="_GoBack"/>
      <w:bookmarkEnd w:id="0"/>
    </w:p>
    <w:sectPr w:rsidR="000256FB" w:rsidRPr="00C27A92" w:rsidSect="00C03D1C">
      <w:headerReference w:type="default" r:id="rId8"/>
      <w:footerReference w:type="default" r:id="rId9"/>
      <w:pgSz w:w="11906" w:h="16838"/>
      <w:pgMar w:top="1417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3C" w:rsidRDefault="00C95D3C" w:rsidP="00F04D65">
      <w:pPr>
        <w:spacing w:after="0" w:line="240" w:lineRule="auto"/>
      </w:pPr>
      <w:r>
        <w:separator/>
      </w:r>
    </w:p>
  </w:endnote>
  <w:endnote w:type="continuationSeparator" w:id="0">
    <w:p w:rsidR="00C95D3C" w:rsidRDefault="00C95D3C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10B8E" w:rsidTr="00A269EF">
      <w:tc>
        <w:tcPr>
          <w:tcW w:w="4531" w:type="dxa"/>
        </w:tcPr>
        <w:p w:rsidR="00610B8E" w:rsidRDefault="00610B8E" w:rsidP="00610B8E">
          <w:pPr>
            <w:pStyle w:val="AltBilgi"/>
            <w:jc w:val="center"/>
          </w:pPr>
        </w:p>
      </w:tc>
      <w:tc>
        <w:tcPr>
          <w:tcW w:w="4531" w:type="dxa"/>
        </w:tcPr>
        <w:p w:rsidR="00610B8E" w:rsidRDefault="00610B8E" w:rsidP="00610B8E">
          <w:pPr>
            <w:pStyle w:val="AltBilgi"/>
            <w:jc w:val="right"/>
          </w:pPr>
          <w:r>
            <w:t>SZ.01/09.09.2021/Rev.02</w:t>
          </w:r>
        </w:p>
      </w:tc>
    </w:tr>
  </w:tbl>
  <w:p w:rsidR="008B62F7" w:rsidRPr="00993BE2" w:rsidRDefault="008B62F7" w:rsidP="00993B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3C" w:rsidRDefault="00C95D3C" w:rsidP="00F04D65">
      <w:pPr>
        <w:spacing w:after="0" w:line="240" w:lineRule="auto"/>
      </w:pPr>
      <w:r>
        <w:separator/>
      </w:r>
    </w:p>
  </w:footnote>
  <w:footnote w:type="continuationSeparator" w:id="0">
    <w:p w:rsidR="00C95D3C" w:rsidRDefault="00C95D3C" w:rsidP="00F0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773"/>
      <w:gridCol w:w="8395"/>
    </w:tblGrid>
    <w:tr w:rsidR="00610B8E" w:rsidRPr="00BA28FD" w:rsidTr="00610B8E">
      <w:trPr>
        <w:trHeight w:val="330"/>
        <w:jc w:val="center"/>
      </w:trPr>
      <w:tc>
        <w:tcPr>
          <w:tcW w:w="1773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610B8E" w:rsidRPr="00BA28FD" w:rsidRDefault="00610B8E" w:rsidP="00BF2893">
          <w:pPr>
            <w:pStyle w:val="stBilgi"/>
            <w:jc w:val="center"/>
          </w:pPr>
          <w:r w:rsidRPr="00993BE2">
            <w:rPr>
              <w:noProof/>
              <w:lang w:eastAsia="tr-TR"/>
            </w:rPr>
            <w:drawing>
              <wp:inline distT="0" distB="0" distL="0" distR="0" wp14:anchorId="60C0DC8D" wp14:editId="61DA039C">
                <wp:extent cx="914400" cy="781050"/>
                <wp:effectExtent l="19050" t="0" r="0" b="0"/>
                <wp:docPr id="2" name="Resim 1" descr="C:\Users\ekya\Desktop\mak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kya\Desktop\mak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610B8E" w:rsidRPr="00BA28FD" w:rsidRDefault="00610B8E" w:rsidP="00B27859">
          <w:pPr>
            <w:pStyle w:val="stBilgi"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BELGE KULLANIM SÖZLEŞMESİ</w:t>
          </w:r>
        </w:p>
      </w:tc>
    </w:tr>
    <w:tr w:rsidR="00610B8E" w:rsidRPr="00BA28FD" w:rsidTr="00610B8E">
      <w:trPr>
        <w:trHeight w:val="330"/>
        <w:jc w:val="center"/>
      </w:trPr>
      <w:tc>
        <w:tcPr>
          <w:tcW w:w="1773" w:type="dxa"/>
          <w:vMerge/>
          <w:tcBorders>
            <w:top w:val="single" w:sz="12" w:space="0" w:color="auto"/>
            <w:right w:val="single" w:sz="12" w:space="0" w:color="auto"/>
          </w:tcBorders>
          <w:vAlign w:val="center"/>
        </w:tcPr>
        <w:p w:rsidR="00610B8E" w:rsidRPr="00BA28FD" w:rsidRDefault="00610B8E" w:rsidP="00BF2893">
          <w:pPr>
            <w:pStyle w:val="stBilgi"/>
            <w:jc w:val="center"/>
          </w:pPr>
        </w:p>
      </w:tc>
      <w:tc>
        <w:tcPr>
          <w:tcW w:w="8395" w:type="dxa"/>
          <w:vMerge/>
          <w:tcBorders>
            <w:left w:val="single" w:sz="12" w:space="0" w:color="auto"/>
          </w:tcBorders>
          <w:vAlign w:val="center"/>
        </w:tcPr>
        <w:p w:rsidR="00610B8E" w:rsidRPr="00BA28FD" w:rsidRDefault="00610B8E" w:rsidP="00BF2893">
          <w:pPr>
            <w:jc w:val="center"/>
            <w:rPr>
              <w:b/>
              <w:bCs/>
              <w:sz w:val="32"/>
              <w:szCs w:val="32"/>
            </w:rPr>
          </w:pPr>
        </w:p>
      </w:tc>
    </w:tr>
    <w:tr w:rsidR="00610B8E" w:rsidRPr="00BA28FD" w:rsidTr="00610B8E">
      <w:trPr>
        <w:trHeight w:val="330"/>
        <w:jc w:val="center"/>
      </w:trPr>
      <w:tc>
        <w:tcPr>
          <w:tcW w:w="1773" w:type="dxa"/>
          <w:vMerge/>
          <w:tcBorders>
            <w:right w:val="single" w:sz="12" w:space="0" w:color="auto"/>
          </w:tcBorders>
          <w:vAlign w:val="center"/>
        </w:tcPr>
        <w:p w:rsidR="00610B8E" w:rsidRPr="00BA28FD" w:rsidRDefault="00610B8E" w:rsidP="00BF2893">
          <w:pPr>
            <w:pStyle w:val="stBilgi"/>
            <w:jc w:val="center"/>
          </w:pPr>
        </w:p>
      </w:tc>
      <w:tc>
        <w:tcPr>
          <w:tcW w:w="8395" w:type="dxa"/>
          <w:vMerge/>
          <w:tcBorders>
            <w:left w:val="single" w:sz="12" w:space="0" w:color="auto"/>
          </w:tcBorders>
          <w:vAlign w:val="center"/>
        </w:tcPr>
        <w:p w:rsidR="00610B8E" w:rsidRPr="00BA28FD" w:rsidRDefault="00610B8E" w:rsidP="00BF2893">
          <w:pPr>
            <w:pStyle w:val="stBilgi"/>
            <w:jc w:val="center"/>
          </w:pPr>
        </w:p>
      </w:tc>
    </w:tr>
    <w:tr w:rsidR="00610B8E" w:rsidRPr="00BA28FD" w:rsidTr="00610B8E">
      <w:trPr>
        <w:trHeight w:val="330"/>
        <w:jc w:val="center"/>
      </w:trPr>
      <w:tc>
        <w:tcPr>
          <w:tcW w:w="1773" w:type="dxa"/>
          <w:vMerge/>
          <w:tcBorders>
            <w:right w:val="single" w:sz="12" w:space="0" w:color="auto"/>
          </w:tcBorders>
          <w:vAlign w:val="center"/>
        </w:tcPr>
        <w:p w:rsidR="00610B8E" w:rsidRPr="00BA28FD" w:rsidRDefault="00610B8E" w:rsidP="00BF2893">
          <w:pPr>
            <w:pStyle w:val="stBilgi"/>
            <w:jc w:val="center"/>
          </w:pPr>
        </w:p>
      </w:tc>
      <w:tc>
        <w:tcPr>
          <w:tcW w:w="8395" w:type="dxa"/>
          <w:vMerge/>
          <w:tcBorders>
            <w:left w:val="single" w:sz="12" w:space="0" w:color="auto"/>
          </w:tcBorders>
          <w:vAlign w:val="center"/>
        </w:tcPr>
        <w:p w:rsidR="00610B8E" w:rsidRPr="00BA28FD" w:rsidRDefault="00610B8E" w:rsidP="00BF2893">
          <w:pPr>
            <w:pStyle w:val="stBilgi"/>
            <w:jc w:val="center"/>
          </w:pPr>
        </w:p>
      </w:tc>
    </w:tr>
    <w:tr w:rsidR="00610B8E" w:rsidRPr="00BA28FD" w:rsidTr="00610B8E">
      <w:trPr>
        <w:trHeight w:val="330"/>
        <w:jc w:val="center"/>
      </w:trPr>
      <w:tc>
        <w:tcPr>
          <w:tcW w:w="1773" w:type="dxa"/>
          <w:vMerge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610B8E" w:rsidRPr="00BA28FD" w:rsidRDefault="00610B8E" w:rsidP="00BF2893">
          <w:pPr>
            <w:pStyle w:val="stBilgi"/>
            <w:jc w:val="center"/>
          </w:pPr>
        </w:p>
      </w:tc>
      <w:tc>
        <w:tcPr>
          <w:tcW w:w="839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610B8E" w:rsidRPr="00BA28FD" w:rsidRDefault="00610B8E" w:rsidP="00BF2893">
          <w:pPr>
            <w:pStyle w:val="stBilgi"/>
            <w:jc w:val="center"/>
          </w:pPr>
        </w:p>
      </w:tc>
    </w:tr>
  </w:tbl>
  <w:p w:rsidR="000256FB" w:rsidRDefault="000256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942A54"/>
    <w:lvl w:ilvl="0">
      <w:numFmt w:val="bullet"/>
      <w:lvlText w:val="*"/>
      <w:lvlJc w:val="left"/>
    </w:lvl>
  </w:abstractNum>
  <w:abstractNum w:abstractNumId="1" w15:restartNumberingAfterBreak="0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8A7B1C"/>
    <w:multiLevelType w:val="hybridMultilevel"/>
    <w:tmpl w:val="211CA0D6"/>
    <w:lvl w:ilvl="0" w:tplc="AF68C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36740"/>
    <w:multiLevelType w:val="hybridMultilevel"/>
    <w:tmpl w:val="AA2492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54001"/>
    <w:multiLevelType w:val="hybridMultilevel"/>
    <w:tmpl w:val="9F2617A2"/>
    <w:lvl w:ilvl="0" w:tplc="8BBAFF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65"/>
    <w:rsid w:val="00002C7D"/>
    <w:rsid w:val="000256FB"/>
    <w:rsid w:val="000351B1"/>
    <w:rsid w:val="000434FD"/>
    <w:rsid w:val="00072678"/>
    <w:rsid w:val="00080EAE"/>
    <w:rsid w:val="000939A1"/>
    <w:rsid w:val="00096555"/>
    <w:rsid w:val="000B7E13"/>
    <w:rsid w:val="000C19B7"/>
    <w:rsid w:val="00111A35"/>
    <w:rsid w:val="00157A74"/>
    <w:rsid w:val="00190C71"/>
    <w:rsid w:val="00194952"/>
    <w:rsid w:val="001B7344"/>
    <w:rsid w:val="00206FAA"/>
    <w:rsid w:val="002233DE"/>
    <w:rsid w:val="002357EB"/>
    <w:rsid w:val="00255A56"/>
    <w:rsid w:val="00261FBF"/>
    <w:rsid w:val="002D6486"/>
    <w:rsid w:val="00314787"/>
    <w:rsid w:val="003729BB"/>
    <w:rsid w:val="003740FA"/>
    <w:rsid w:val="00392AF4"/>
    <w:rsid w:val="003A2047"/>
    <w:rsid w:val="003A4B01"/>
    <w:rsid w:val="003C0725"/>
    <w:rsid w:val="003C7864"/>
    <w:rsid w:val="0042655F"/>
    <w:rsid w:val="00427653"/>
    <w:rsid w:val="004368BA"/>
    <w:rsid w:val="0046530B"/>
    <w:rsid w:val="00466FB6"/>
    <w:rsid w:val="004A6959"/>
    <w:rsid w:val="004E138B"/>
    <w:rsid w:val="004E6FCF"/>
    <w:rsid w:val="004F0846"/>
    <w:rsid w:val="004F6AEE"/>
    <w:rsid w:val="005E58D4"/>
    <w:rsid w:val="00610B8E"/>
    <w:rsid w:val="006223FC"/>
    <w:rsid w:val="00637D65"/>
    <w:rsid w:val="00647D73"/>
    <w:rsid w:val="00653620"/>
    <w:rsid w:val="00675A06"/>
    <w:rsid w:val="00703D14"/>
    <w:rsid w:val="00725E80"/>
    <w:rsid w:val="00737041"/>
    <w:rsid w:val="00753466"/>
    <w:rsid w:val="00796255"/>
    <w:rsid w:val="007C3829"/>
    <w:rsid w:val="007C5726"/>
    <w:rsid w:val="007C62B1"/>
    <w:rsid w:val="007D2E1D"/>
    <w:rsid w:val="007D7462"/>
    <w:rsid w:val="007E676A"/>
    <w:rsid w:val="007F1311"/>
    <w:rsid w:val="00806FB2"/>
    <w:rsid w:val="008128C2"/>
    <w:rsid w:val="0081325A"/>
    <w:rsid w:val="00816F3A"/>
    <w:rsid w:val="008378EE"/>
    <w:rsid w:val="00866D60"/>
    <w:rsid w:val="008766ED"/>
    <w:rsid w:val="00882260"/>
    <w:rsid w:val="008B62F7"/>
    <w:rsid w:val="008C59E8"/>
    <w:rsid w:val="008C75A0"/>
    <w:rsid w:val="00937A4A"/>
    <w:rsid w:val="00960BB0"/>
    <w:rsid w:val="00960D7A"/>
    <w:rsid w:val="00962BD2"/>
    <w:rsid w:val="00993BE2"/>
    <w:rsid w:val="009A6681"/>
    <w:rsid w:val="009B3DC7"/>
    <w:rsid w:val="009C07AF"/>
    <w:rsid w:val="009C09D0"/>
    <w:rsid w:val="00A05254"/>
    <w:rsid w:val="00A35DA9"/>
    <w:rsid w:val="00A901D7"/>
    <w:rsid w:val="00A942E5"/>
    <w:rsid w:val="00AA25A7"/>
    <w:rsid w:val="00AB4B6D"/>
    <w:rsid w:val="00AC066D"/>
    <w:rsid w:val="00AD4C23"/>
    <w:rsid w:val="00AF0C02"/>
    <w:rsid w:val="00AF31B7"/>
    <w:rsid w:val="00AF6BF1"/>
    <w:rsid w:val="00B24B94"/>
    <w:rsid w:val="00B27859"/>
    <w:rsid w:val="00B50C09"/>
    <w:rsid w:val="00B51BF9"/>
    <w:rsid w:val="00B61572"/>
    <w:rsid w:val="00B94761"/>
    <w:rsid w:val="00B97F99"/>
    <w:rsid w:val="00BD6253"/>
    <w:rsid w:val="00BE4A36"/>
    <w:rsid w:val="00BF0FC0"/>
    <w:rsid w:val="00C03D1C"/>
    <w:rsid w:val="00C04E8F"/>
    <w:rsid w:val="00C27A92"/>
    <w:rsid w:val="00C351BF"/>
    <w:rsid w:val="00C50970"/>
    <w:rsid w:val="00C63EF0"/>
    <w:rsid w:val="00C95D3C"/>
    <w:rsid w:val="00CC190D"/>
    <w:rsid w:val="00CC4372"/>
    <w:rsid w:val="00CF4112"/>
    <w:rsid w:val="00D04E21"/>
    <w:rsid w:val="00D12C63"/>
    <w:rsid w:val="00D2563D"/>
    <w:rsid w:val="00D66559"/>
    <w:rsid w:val="00D75D2E"/>
    <w:rsid w:val="00DD5531"/>
    <w:rsid w:val="00DF3086"/>
    <w:rsid w:val="00E65A6E"/>
    <w:rsid w:val="00E670B9"/>
    <w:rsid w:val="00E70AE7"/>
    <w:rsid w:val="00E77915"/>
    <w:rsid w:val="00E9329A"/>
    <w:rsid w:val="00EC41FA"/>
    <w:rsid w:val="00F04D65"/>
    <w:rsid w:val="00F05DC8"/>
    <w:rsid w:val="00F16D4A"/>
    <w:rsid w:val="00F3618C"/>
    <w:rsid w:val="00F550A9"/>
    <w:rsid w:val="00F629DC"/>
    <w:rsid w:val="00F7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47D72"/>
  <w15:docId w15:val="{98DD23C7-9716-4E4E-9C08-4556901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21"/>
    <w:pPr>
      <w:spacing w:after="200" w:line="276" w:lineRule="auto"/>
    </w:pPr>
    <w:rPr>
      <w:rFonts w:ascii="Calibri" w:eastAsia="Calibri" w:hAnsi="Calibri" w:cs="Times New Roman"/>
    </w:rPr>
  </w:style>
  <w:style w:type="paragraph" w:styleId="Balk7">
    <w:name w:val="heading 7"/>
    <w:basedOn w:val="Normal"/>
    <w:next w:val="Normal"/>
    <w:link w:val="Balk7Char"/>
    <w:uiPriority w:val="99"/>
    <w:qFormat/>
    <w:rsid w:val="00647D7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4"/>
      <w:lang w:val="fr-F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  <w:lang w:eastAsia="tr-TR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9"/>
    <w:rsid w:val="00647D73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paragraph" w:styleId="ListeParagraf">
    <w:name w:val="List Paragraph"/>
    <w:basedOn w:val="Normal"/>
    <w:uiPriority w:val="34"/>
    <w:qFormat/>
    <w:rsid w:val="00647D73"/>
    <w:pPr>
      <w:ind w:left="720"/>
      <w:contextualSpacing/>
    </w:pPr>
    <w:rPr>
      <w:rFonts w:cs="Calibri"/>
    </w:rPr>
  </w:style>
  <w:style w:type="paragraph" w:styleId="ResimYazs">
    <w:name w:val="caption"/>
    <w:basedOn w:val="Normal"/>
    <w:next w:val="Normal"/>
    <w:uiPriority w:val="99"/>
    <w:qFormat/>
    <w:rsid w:val="00647D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AU" w:eastAsia="tr-TR"/>
    </w:rPr>
  </w:style>
  <w:style w:type="paragraph" w:customStyle="1" w:styleId="Default">
    <w:name w:val="Default"/>
    <w:uiPriority w:val="99"/>
    <w:rsid w:val="00647D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ListeParagraf1">
    <w:name w:val="Liste Paragraf1"/>
    <w:basedOn w:val="Normal"/>
    <w:uiPriority w:val="99"/>
    <w:rsid w:val="00427653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85AB-E58E-4EF8-B97E-EB456DE4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lenovo</cp:lastModifiedBy>
  <cp:revision>2</cp:revision>
  <cp:lastPrinted>2018-03-26T14:39:00Z</cp:lastPrinted>
  <dcterms:created xsi:type="dcterms:W3CDTF">2024-01-09T08:35:00Z</dcterms:created>
  <dcterms:modified xsi:type="dcterms:W3CDTF">2024-01-09T08:35:00Z</dcterms:modified>
</cp:coreProperties>
</file>